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6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60" w:lineRule="auto"/>
        <w:jc w:val="center"/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Form to be uploaded to: https://tally.so/r/KY5AWD</w:t>
      </w: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Organizing Committee / Host Federation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Kyrgyzstan Gymnastics Federation</w:t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Contact: Dianaaiym IMANAKHUNOVA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Tel: +996 554 529 575</w:t>
            </w:r>
          </w:p>
        </w:tc>
      </w:tr>
    </w:tbl>
    <w:p w:rsidR="00000000" w:rsidDel="00000000" w:rsidP="00000000" w:rsidRDefault="00000000" w:rsidRPr="00000000" w14:paraId="0000000B">
      <w:pPr>
        <w:spacing w:after="60" w:before="120" w:lineRule="auto"/>
        <w:jc w:val="center"/>
        <w:rPr>
          <w:rFonts w:ascii="Roboto" w:cs="Roboto" w:eastAsia="Roboto" w:hAnsi="Roboto"/>
          <w:b w:val="1"/>
          <w:bCs w:val="1"/>
          <w:color w:val="ff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Deadline: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ff0000"/>
          <w:sz w:val="22"/>
          <w:szCs w:val="22"/>
          <w:rtl w:val="0"/>
        </w:rPr>
        <w:t xml:space="preserve">10 April 2026</w:t>
      </w:r>
    </w:p>
    <w:tbl>
      <w:tblPr>
        <w:tblStyle w:val="Table2"/>
        <w:tblpPr w:leftFromText="180" w:rightFromText="180" w:topFromText="0" w:bottomFromText="0" w:vertAnchor="text" w:horzAnchor="text" w:tblpX="0" w:tblpY="94"/>
        <w:tblW w:w="96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25"/>
        <w:gridCol w:w="1800"/>
        <w:gridCol w:w="1545"/>
        <w:gridCol w:w="1080"/>
        <w:gridCol w:w="1110"/>
        <w:gridCol w:w="840"/>
        <w:gridCol w:w="765"/>
        <w:gridCol w:w="870"/>
        <w:gridCol w:w="1110"/>
        <w:tblGridChange w:id="0">
          <w:tblGrid>
            <w:gridCol w:w="525"/>
            <w:gridCol w:w="1800"/>
            <w:gridCol w:w="1545"/>
            <w:gridCol w:w="1080"/>
            <w:gridCol w:w="1110"/>
            <w:gridCol w:w="840"/>
            <w:gridCol w:w="765"/>
            <w:gridCol w:w="870"/>
            <w:gridCol w:w="1110"/>
          </w:tblGrid>
        </w:tblGridChange>
      </w:tblGrid>
      <w:tr>
        <w:trPr>
          <w:cantSplit w:val="0"/>
          <w:trHeight w:val="416" w:hRule="atLeast"/>
          <w:tblHeader w:val="0"/>
        </w:trPr>
        <w:tc>
          <w:tcPr>
            <w:gridSpan w:val="9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Event Nominative Applications</w:t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gridSpan w:val="9"/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Asian Championships (Individual Senior)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NF</w:t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Family Name</w:t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Given Name</w:t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License</w:t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Birth date</w:t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Hoop</w:t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Ball</w:t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Clubs</w:t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Ribbon</w:t>
            </w:r>
          </w:p>
        </w:tc>
      </w:tr>
      <w:tr>
        <w:trPr>
          <w:cantSplit w:val="0"/>
          <w:trHeight w:val="459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9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9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9" w:hRule="atLeast"/>
          <w:tblHeader w:val="0"/>
        </w:trPr>
        <w:tc>
          <w:tcPr/>
          <w:p w:rsidR="00000000" w:rsidDel="00000000" w:rsidP="00000000" w:rsidRDefault="00000000" w:rsidRPr="00000000" w14:paraId="00000042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spacing w:after="60" w:before="120" w:lineRule="auto"/>
        <w:rPr>
          <w:rFonts w:ascii="Roboto" w:cs="Roboto" w:eastAsia="Roboto" w:hAnsi="Roboto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60" w:before="120" w:lineRule="auto"/>
        <w:rPr>
          <w:rFonts w:ascii="Roboto" w:cs="Roboto" w:eastAsia="Roboto" w:hAnsi="Roboto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03.0" w:type="dxa"/>
        <w:jc w:val="left"/>
        <w:tblInd w:w="1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25"/>
        <w:gridCol w:w="2868"/>
        <w:gridCol w:w="3710"/>
        <w:tblGridChange w:id="0">
          <w:tblGrid>
            <w:gridCol w:w="3025"/>
            <w:gridCol w:w="2868"/>
            <w:gridCol w:w="3710"/>
          </w:tblGrid>
        </w:tblGridChange>
      </w:tblGrid>
      <w:tr>
        <w:trPr>
          <w:cantSplit w:val="0"/>
          <w:trHeight w:val="379" w:hRule="atLeast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Place and date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Seal of the NF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NF authorised signature</w:t>
            </w:r>
          </w:p>
        </w:tc>
      </w:tr>
      <w:tr>
        <w:trPr>
          <w:cantSplit w:val="0"/>
          <w:trHeight w:val="9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Signature of the President or Secretary General of the AGU-affiliated NF</w:t>
            </w:r>
          </w:p>
        </w:tc>
      </w:tr>
      <w:tr>
        <w:trPr>
          <w:cantSplit w:val="0"/>
          <w:trHeight w:val="387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56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57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58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rPr>
          <w:rFonts w:ascii="Arial" w:cs="Arial" w:eastAsia="Arial" w:hAnsi="Arial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60" w:lineRule="auto"/>
        <w:jc w:val="cente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274" w:top="1135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lay">
    <w:embedRegular w:fontKey="{00000000-0000-0000-0000-000000000000}" r:id="rId1" w:subsetted="0"/>
    <w:embedBold w:fontKey="{00000000-0000-0000-0000-000000000000}" r:id="rId2" w:subsetted="0"/>
  </w:font>
  <w:font w:name="Aptos"/>
  <w:font w:name="Roboto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228600</wp:posOffset>
          </wp:positionH>
          <wp:positionV relativeFrom="paragraph">
            <wp:posOffset>-342899</wp:posOffset>
          </wp:positionV>
          <wp:extent cx="5578088" cy="1319213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578088" cy="1319213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78.00000000000006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Aptos" w:cs="Aptos" w:eastAsia="Aptos" w:hAnsi="Aptos"/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78.00000000000006" w:lineRule="auto"/>
    </w:pPr>
    <w:rPr>
      <w:rFonts w:ascii="Aptos" w:cs="Aptos" w:eastAsia="Aptos" w:hAnsi="Aptos"/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78.00000000000006" w:lineRule="auto"/>
    </w:pPr>
    <w:rPr>
      <w:rFonts w:ascii="Aptos" w:cs="Aptos" w:eastAsia="Aptos" w:hAnsi="Aptos"/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78.00000000000006" w:lineRule="auto"/>
    </w:pPr>
    <w:rPr>
      <w:rFonts w:ascii="Aptos" w:cs="Aptos" w:eastAsia="Aptos" w:hAnsi="Aptos"/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>
      <w:spacing w:after="160" w:line="278.00000000000006" w:lineRule="auto"/>
    </w:pPr>
    <w:rPr>
      <w:rFonts w:ascii="Aptos" w:cs="Aptos" w:eastAsia="Aptos" w:hAnsi="Aptos"/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Roboto-regular.ttf"/><Relationship Id="rId4" Type="http://schemas.openxmlformats.org/officeDocument/2006/relationships/font" Target="fonts/Roboto-bold.ttf"/><Relationship Id="rId5" Type="http://schemas.openxmlformats.org/officeDocument/2006/relationships/font" Target="fonts/Roboto-italic.ttf"/><Relationship Id="rId6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